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BC" w:rsidRDefault="00F657DB">
      <w:pPr>
        <w:widowControl/>
        <w:pBdr>
          <w:top w:val="nil"/>
          <w:left w:val="nil"/>
          <w:bottom w:val="nil"/>
          <w:right w:val="nil"/>
          <w:between w:val="nil"/>
        </w:pBdr>
        <w:shd w:val="clear" w:color="auto" w:fill="FFFFFF"/>
        <w:ind w:left="709" w:right="488"/>
        <w:rPr>
          <w:rFonts w:ascii="Century Gothic" w:eastAsia="Century Gothic" w:hAnsi="Century Gothic" w:cs="Century Gothic"/>
          <w:color w:val="000000"/>
          <w:sz w:val="20"/>
          <w:szCs w:val="20"/>
        </w:rPr>
      </w:pPr>
      <w:bookmarkStart w:id="0" w:name="_GoBack"/>
      <w:bookmarkEnd w:id="0"/>
      <w:r>
        <w:rPr>
          <w:rFonts w:ascii="Century Gothic" w:eastAsia="Century Gothic" w:hAnsi="Century Gothic" w:cs="Century Gothic"/>
          <w:sz w:val="20"/>
          <w:szCs w:val="20"/>
        </w:rPr>
        <w:t>Thursday 22</w:t>
      </w:r>
      <w:r w:rsidRPr="00F657DB">
        <w:rPr>
          <w:rFonts w:ascii="Century Gothic" w:eastAsia="Century Gothic" w:hAnsi="Century Gothic" w:cs="Century Gothic"/>
          <w:sz w:val="20"/>
          <w:szCs w:val="20"/>
          <w:vertAlign w:val="superscript"/>
        </w:rPr>
        <w:t>nd</w:t>
      </w:r>
      <w:r w:rsidR="00BA70FC">
        <w:rPr>
          <w:rFonts w:ascii="Century Gothic" w:eastAsia="Century Gothic" w:hAnsi="Century Gothic" w:cs="Century Gothic"/>
          <w:sz w:val="20"/>
          <w:szCs w:val="20"/>
        </w:rPr>
        <w:t xml:space="preserve"> May 2025</w:t>
      </w:r>
    </w:p>
    <w:p w:rsidR="006D30BC" w:rsidRDefault="006D30BC">
      <w:pPr>
        <w:tabs>
          <w:tab w:val="left" w:pos="1043"/>
        </w:tabs>
        <w:ind w:right="630"/>
        <w:rPr>
          <w:rFonts w:ascii="Century Gothic" w:eastAsia="Century Gothic" w:hAnsi="Century Gothic" w:cs="Century Gothic"/>
          <w:sz w:val="20"/>
          <w:szCs w:val="20"/>
        </w:rPr>
      </w:pPr>
    </w:p>
    <w:p w:rsidR="006D30BC" w:rsidRDefault="00FC5A30">
      <w:pPr>
        <w:tabs>
          <w:tab w:val="left" w:pos="1043"/>
        </w:tabs>
        <w:ind w:left="567" w:right="63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Dear Parents/</w:t>
      </w:r>
      <w:proofErr w:type="spellStart"/>
      <w:r>
        <w:rPr>
          <w:rFonts w:ascii="Century Gothic" w:eastAsia="Century Gothic" w:hAnsi="Century Gothic" w:cs="Century Gothic"/>
          <w:sz w:val="20"/>
          <w:szCs w:val="20"/>
        </w:rPr>
        <w:t>Carers</w:t>
      </w:r>
      <w:proofErr w:type="spellEnd"/>
      <w:r>
        <w:rPr>
          <w:rFonts w:ascii="Century Gothic" w:eastAsia="Century Gothic" w:hAnsi="Century Gothic" w:cs="Century Gothic"/>
          <w:sz w:val="20"/>
          <w:szCs w:val="20"/>
        </w:rPr>
        <w:t>,</w:t>
      </w:r>
    </w:p>
    <w:p w:rsidR="006D30BC" w:rsidRDefault="00FC5A30">
      <w:pPr>
        <w:tabs>
          <w:tab w:val="left" w:pos="1043"/>
        </w:tabs>
        <w:ind w:left="567" w:right="630"/>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6D30BC" w:rsidRDefault="00FC5A30">
      <w:pPr>
        <w:ind w:right="488"/>
        <w:rPr>
          <w:rFonts w:ascii="Century Gothic" w:eastAsia="Century Gothic" w:hAnsi="Century Gothic" w:cs="Century Gothic"/>
          <w:b/>
          <w:color w:val="000000"/>
          <w:sz w:val="19"/>
          <w:szCs w:val="19"/>
          <w:u w:val="single"/>
        </w:rPr>
      </w:pPr>
      <w:r>
        <w:rPr>
          <w:rFonts w:ascii="Century Gothic" w:eastAsia="Century Gothic" w:hAnsi="Century Gothic" w:cs="Century Gothic"/>
          <w:b/>
          <w:color w:val="000000"/>
          <w:sz w:val="19"/>
          <w:szCs w:val="19"/>
        </w:rPr>
        <w:t xml:space="preserve">           </w:t>
      </w:r>
      <w:r>
        <w:rPr>
          <w:rFonts w:ascii="Century Gothic" w:eastAsia="Century Gothic" w:hAnsi="Century Gothic" w:cs="Century Gothic"/>
          <w:b/>
          <w:color w:val="000000"/>
          <w:sz w:val="19"/>
          <w:szCs w:val="19"/>
        </w:rPr>
        <w:tab/>
      </w:r>
      <w:r>
        <w:rPr>
          <w:rFonts w:ascii="Century Gothic" w:eastAsia="Century Gothic" w:hAnsi="Century Gothic" w:cs="Century Gothic"/>
          <w:b/>
          <w:color w:val="000000"/>
          <w:sz w:val="19"/>
          <w:szCs w:val="19"/>
          <w:u w:val="single"/>
        </w:rPr>
        <w:t xml:space="preserve">Ref: Year </w:t>
      </w:r>
      <w:r w:rsidR="00F657DB">
        <w:rPr>
          <w:rFonts w:ascii="Century Gothic" w:eastAsia="Century Gothic" w:hAnsi="Century Gothic" w:cs="Century Gothic"/>
          <w:b/>
          <w:sz w:val="19"/>
          <w:szCs w:val="19"/>
          <w:u w:val="single"/>
        </w:rPr>
        <w:t xml:space="preserve">4 </w:t>
      </w:r>
      <w:r w:rsidR="00ED0055">
        <w:rPr>
          <w:rFonts w:ascii="Century Gothic" w:eastAsia="Century Gothic" w:hAnsi="Century Gothic" w:cs="Century Gothic"/>
          <w:b/>
          <w:sz w:val="19"/>
          <w:szCs w:val="19"/>
          <w:u w:val="single"/>
        </w:rPr>
        <w:t>English Trip</w:t>
      </w:r>
    </w:p>
    <w:p w:rsidR="006D30BC" w:rsidRDefault="006D30BC">
      <w:pPr>
        <w:tabs>
          <w:tab w:val="left" w:pos="1043"/>
        </w:tabs>
        <w:ind w:left="567" w:right="630"/>
        <w:rPr>
          <w:rFonts w:ascii="Century Gothic" w:eastAsia="Century Gothic" w:hAnsi="Century Gothic" w:cs="Century Gothic"/>
          <w:sz w:val="20"/>
          <w:szCs w:val="20"/>
        </w:rPr>
      </w:pPr>
    </w:p>
    <w:p w:rsidR="006D30BC" w:rsidRDefault="00FC5A30">
      <w:pPr>
        <w:ind w:left="709" w:right="488"/>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On </w:t>
      </w:r>
      <w:r w:rsidR="00ED0055">
        <w:rPr>
          <w:rFonts w:ascii="Century Gothic" w:eastAsia="Century Gothic" w:hAnsi="Century Gothic" w:cs="Century Gothic"/>
          <w:sz w:val="20"/>
          <w:szCs w:val="20"/>
        </w:rPr>
        <w:t>Monday 9</w:t>
      </w:r>
      <w:r w:rsidR="00ED0055" w:rsidRPr="00ED0055">
        <w:rPr>
          <w:rFonts w:ascii="Century Gothic" w:eastAsia="Century Gothic" w:hAnsi="Century Gothic" w:cs="Century Gothic"/>
          <w:sz w:val="20"/>
          <w:szCs w:val="20"/>
          <w:vertAlign w:val="superscript"/>
        </w:rPr>
        <w:t>th</w:t>
      </w:r>
      <w:r w:rsidR="00BA70FC">
        <w:rPr>
          <w:rFonts w:ascii="Century Gothic" w:eastAsia="Century Gothic" w:hAnsi="Century Gothic" w:cs="Century Gothic"/>
          <w:sz w:val="20"/>
          <w:szCs w:val="20"/>
        </w:rPr>
        <w:t xml:space="preserve"> June</w:t>
      </w:r>
      <w:r>
        <w:rPr>
          <w:rFonts w:ascii="Century Gothic" w:eastAsia="Century Gothic" w:hAnsi="Century Gothic" w:cs="Century Gothic"/>
          <w:color w:val="000000"/>
          <w:sz w:val="20"/>
          <w:szCs w:val="20"/>
        </w:rPr>
        <w:t xml:space="preserve"> </w:t>
      </w:r>
      <w:r w:rsidR="00F657DB">
        <w:rPr>
          <w:rFonts w:ascii="Century Gothic" w:eastAsia="Century Gothic" w:hAnsi="Century Gothic" w:cs="Century Gothic"/>
          <w:sz w:val="20"/>
          <w:szCs w:val="20"/>
        </w:rPr>
        <w:t>all Year 4</w:t>
      </w:r>
      <w:r>
        <w:rPr>
          <w:rFonts w:ascii="Century Gothic" w:eastAsia="Century Gothic" w:hAnsi="Century Gothic" w:cs="Century Gothic"/>
          <w:sz w:val="20"/>
          <w:szCs w:val="20"/>
        </w:rPr>
        <w:t xml:space="preserve"> students</w:t>
      </w:r>
      <w:r>
        <w:rPr>
          <w:rFonts w:ascii="Century Gothic" w:eastAsia="Century Gothic" w:hAnsi="Century Gothic" w:cs="Century Gothic"/>
          <w:color w:val="000000"/>
          <w:sz w:val="20"/>
          <w:szCs w:val="20"/>
        </w:rPr>
        <w:t xml:space="preserve"> will be going to </w:t>
      </w:r>
      <w:r w:rsidR="00ED0055">
        <w:rPr>
          <w:rFonts w:ascii="Century Gothic" w:eastAsia="Century Gothic" w:hAnsi="Century Gothic" w:cs="Century Gothic"/>
          <w:color w:val="000000"/>
          <w:sz w:val="20"/>
          <w:szCs w:val="20"/>
        </w:rPr>
        <w:t>Southbank Centre</w:t>
      </w:r>
      <w:r>
        <w:rPr>
          <w:rFonts w:ascii="Century Gothic" w:eastAsia="Century Gothic" w:hAnsi="Century Gothic" w:cs="Century Gothic"/>
          <w:color w:val="000000"/>
          <w:sz w:val="20"/>
          <w:szCs w:val="20"/>
        </w:rPr>
        <w:t xml:space="preserve"> to support their </w:t>
      </w:r>
      <w:r w:rsidR="007676BF">
        <w:rPr>
          <w:rFonts w:ascii="Century Gothic" w:eastAsia="Century Gothic" w:hAnsi="Century Gothic" w:cs="Century Gothic"/>
          <w:color w:val="000000"/>
          <w:sz w:val="20"/>
          <w:szCs w:val="20"/>
        </w:rPr>
        <w:t>English curriculum</w:t>
      </w:r>
      <w:r>
        <w:rPr>
          <w:rFonts w:ascii="Century Gothic" w:eastAsia="Century Gothic" w:hAnsi="Century Gothic" w:cs="Century Gothic"/>
          <w:color w:val="000000"/>
          <w:sz w:val="20"/>
          <w:szCs w:val="20"/>
        </w:rPr>
        <w:t>. During the visit, the pupils</w:t>
      </w:r>
      <w:r w:rsidR="00ED0055">
        <w:rPr>
          <w:rFonts w:ascii="Century Gothic" w:eastAsia="Century Gothic" w:hAnsi="Century Gothic" w:cs="Century Gothic"/>
          <w:color w:val="000000"/>
          <w:sz w:val="20"/>
          <w:szCs w:val="20"/>
        </w:rPr>
        <w:t xml:space="preserve"> will </w:t>
      </w:r>
      <w:r w:rsidR="007676BF">
        <w:rPr>
          <w:rFonts w:ascii="Century Gothic" w:eastAsia="Century Gothic" w:hAnsi="Century Gothic" w:cs="Century Gothic"/>
          <w:color w:val="000000"/>
          <w:sz w:val="20"/>
          <w:szCs w:val="20"/>
        </w:rPr>
        <w:t>attend a book reading and book launch for the Imagine a Story writing project the children have participated in</w:t>
      </w:r>
      <w:r>
        <w:rPr>
          <w:rFonts w:ascii="Century Gothic" w:eastAsia="Century Gothic" w:hAnsi="Century Gothic" w:cs="Century Gothic"/>
          <w:color w:val="000000"/>
          <w:sz w:val="20"/>
          <w:szCs w:val="20"/>
        </w:rPr>
        <w:t>.</w:t>
      </w:r>
    </w:p>
    <w:p w:rsidR="006D30BC" w:rsidRDefault="006D30BC">
      <w:pPr>
        <w:ind w:left="709" w:right="488"/>
        <w:jc w:val="both"/>
        <w:rPr>
          <w:rFonts w:ascii="Century Gothic" w:eastAsia="Century Gothic" w:hAnsi="Century Gothic" w:cs="Century Gothic"/>
          <w:b/>
          <w:color w:val="000000"/>
          <w:sz w:val="20"/>
          <w:szCs w:val="20"/>
        </w:rPr>
      </w:pPr>
    </w:p>
    <w:p w:rsidR="006D30BC" w:rsidRDefault="00F657DB">
      <w:pPr>
        <w:ind w:left="709" w:right="488"/>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We will leave school at 9.15 </w:t>
      </w:r>
      <w:r w:rsidR="00FC5A30">
        <w:rPr>
          <w:rFonts w:ascii="Century Gothic" w:eastAsia="Century Gothic" w:hAnsi="Century Gothic" w:cs="Century Gothic"/>
          <w:color w:val="000000"/>
          <w:sz w:val="20"/>
          <w:szCs w:val="20"/>
        </w:rPr>
        <w:t xml:space="preserve">am and return at approximately </w:t>
      </w:r>
      <w:r w:rsidR="007676BF">
        <w:rPr>
          <w:rFonts w:ascii="Century Gothic" w:eastAsia="Century Gothic" w:hAnsi="Century Gothic" w:cs="Century Gothic"/>
          <w:color w:val="000000"/>
          <w:sz w:val="20"/>
          <w:szCs w:val="20"/>
        </w:rPr>
        <w:t>3</w:t>
      </w:r>
      <w:r w:rsidR="00BA70FC">
        <w:rPr>
          <w:rFonts w:ascii="Century Gothic" w:eastAsia="Century Gothic" w:hAnsi="Century Gothic" w:cs="Century Gothic"/>
          <w:color w:val="000000"/>
          <w:sz w:val="20"/>
          <w:szCs w:val="20"/>
        </w:rPr>
        <w:t>pm</w:t>
      </w:r>
      <w:r w:rsidR="00FC5A30">
        <w:rPr>
          <w:rFonts w:ascii="Century Gothic" w:eastAsia="Century Gothic" w:hAnsi="Century Gothic" w:cs="Century Gothic"/>
          <w:color w:val="000000"/>
          <w:sz w:val="20"/>
          <w:szCs w:val="20"/>
        </w:rPr>
        <w:t xml:space="preserve">. We will get </w:t>
      </w:r>
      <w:r w:rsidR="007676BF">
        <w:rPr>
          <w:rFonts w:ascii="Century Gothic" w:eastAsia="Century Gothic" w:hAnsi="Century Gothic" w:cs="Century Gothic"/>
          <w:color w:val="000000"/>
          <w:sz w:val="20"/>
          <w:szCs w:val="20"/>
        </w:rPr>
        <w:t>the bus to the Southbank Centre, Waterloo</w:t>
      </w:r>
      <w:r w:rsidR="00FC5A30">
        <w:rPr>
          <w:rFonts w:ascii="Century Gothic" w:eastAsia="Century Gothic" w:hAnsi="Century Gothic" w:cs="Century Gothic"/>
          <w:color w:val="000000"/>
          <w:sz w:val="20"/>
          <w:szCs w:val="20"/>
        </w:rPr>
        <w:t xml:space="preserve">. </w:t>
      </w:r>
    </w:p>
    <w:p w:rsidR="006D30BC" w:rsidRDefault="006D30BC">
      <w:pPr>
        <w:ind w:left="709" w:right="488"/>
        <w:jc w:val="both"/>
        <w:rPr>
          <w:rFonts w:ascii="Century Gothic" w:eastAsia="Century Gothic" w:hAnsi="Century Gothic" w:cs="Century Gothic"/>
          <w:color w:val="000000"/>
          <w:sz w:val="20"/>
          <w:szCs w:val="20"/>
        </w:rPr>
      </w:pPr>
    </w:p>
    <w:p w:rsidR="006D30BC" w:rsidRDefault="00FC5A30">
      <w:pPr>
        <w:ind w:left="709" w:right="488"/>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There is no cost for this trip.</w:t>
      </w:r>
    </w:p>
    <w:p w:rsidR="006D30BC" w:rsidRDefault="006D30BC">
      <w:pPr>
        <w:ind w:left="709" w:right="488"/>
        <w:jc w:val="both"/>
        <w:rPr>
          <w:rFonts w:ascii="Century Gothic" w:eastAsia="Century Gothic" w:hAnsi="Century Gothic" w:cs="Century Gothic"/>
          <w:color w:val="000000"/>
          <w:sz w:val="20"/>
          <w:szCs w:val="20"/>
        </w:rPr>
      </w:pPr>
    </w:p>
    <w:p w:rsidR="006D30BC" w:rsidRDefault="00F657DB">
      <w:pPr>
        <w:ind w:left="709" w:right="488"/>
        <w:jc w:val="both"/>
        <w:rPr>
          <w:rFonts w:ascii="Century Gothic" w:eastAsia="Century Gothic" w:hAnsi="Century Gothic" w:cs="Century Gothic"/>
          <w:color w:val="000000"/>
          <w:sz w:val="20"/>
          <w:szCs w:val="20"/>
        </w:rPr>
      </w:pPr>
      <w:bookmarkStart w:id="1" w:name="_heading=h.ydmjggqgmnbh" w:colFirst="0" w:colLast="0"/>
      <w:bookmarkEnd w:id="1"/>
      <w:proofErr w:type="spellStart"/>
      <w:r>
        <w:rPr>
          <w:rFonts w:ascii="Century Gothic" w:eastAsia="Century Gothic" w:hAnsi="Century Gothic" w:cs="Century Gothic"/>
          <w:sz w:val="20"/>
          <w:szCs w:val="20"/>
        </w:rPr>
        <w:t>Ms</w:t>
      </w:r>
      <w:proofErr w:type="spellEnd"/>
      <w:r>
        <w:rPr>
          <w:rFonts w:ascii="Century Gothic" w:eastAsia="Century Gothic" w:hAnsi="Century Gothic" w:cs="Century Gothic"/>
          <w:sz w:val="20"/>
          <w:szCs w:val="20"/>
        </w:rPr>
        <w:t xml:space="preserve"> B, </w:t>
      </w:r>
      <w:proofErr w:type="spellStart"/>
      <w:r>
        <w:rPr>
          <w:rFonts w:ascii="Century Gothic" w:eastAsia="Century Gothic" w:hAnsi="Century Gothic" w:cs="Century Gothic"/>
          <w:sz w:val="20"/>
          <w:szCs w:val="20"/>
        </w:rPr>
        <w:t>Ms</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Melo</w:t>
      </w:r>
      <w:proofErr w:type="spellEnd"/>
      <w:r>
        <w:rPr>
          <w:rFonts w:ascii="Century Gothic" w:eastAsia="Century Gothic" w:hAnsi="Century Gothic" w:cs="Century Gothic"/>
          <w:sz w:val="20"/>
          <w:szCs w:val="20"/>
        </w:rPr>
        <w:t xml:space="preserve"> and I</w:t>
      </w:r>
      <w:r w:rsidR="00FC5A30">
        <w:rPr>
          <w:rFonts w:ascii="Century Gothic" w:eastAsia="Century Gothic" w:hAnsi="Century Gothic" w:cs="Century Gothic"/>
          <w:color w:val="000000"/>
          <w:sz w:val="20"/>
          <w:szCs w:val="20"/>
        </w:rPr>
        <w:t xml:space="preserve"> will be accompanying children on the trip. If you would like to volunteer to accompany the children on this trip, please indicate this via BJS Federation Parent App (Weduc).  We will let you know whether you are able to come along on this occasion.</w:t>
      </w:r>
    </w:p>
    <w:p w:rsidR="006D30BC" w:rsidRDefault="006D30BC">
      <w:pPr>
        <w:ind w:left="709" w:right="488"/>
        <w:jc w:val="both"/>
        <w:rPr>
          <w:rFonts w:ascii="Century Gothic" w:eastAsia="Century Gothic" w:hAnsi="Century Gothic" w:cs="Century Gothic"/>
          <w:color w:val="000000"/>
          <w:sz w:val="20"/>
          <w:szCs w:val="20"/>
        </w:rPr>
      </w:pPr>
    </w:p>
    <w:p w:rsidR="006D30BC" w:rsidRDefault="00FC5A30">
      <w:pPr>
        <w:ind w:left="709" w:right="488"/>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Children will require a packed lunch as this will be a full day visit. Packed lunches brought from home should contain a selection of healthy food and no glass bottles.  If you require a packed lunch provided by the school, please inform the school by </w:t>
      </w:r>
      <w:r w:rsidR="007676BF">
        <w:rPr>
          <w:rFonts w:ascii="Century Gothic" w:eastAsia="Century Gothic" w:hAnsi="Century Gothic" w:cs="Century Gothic"/>
          <w:sz w:val="20"/>
          <w:szCs w:val="20"/>
        </w:rPr>
        <w:t>Tuesday 3</w:t>
      </w:r>
      <w:r w:rsidR="007676BF" w:rsidRPr="007676BF">
        <w:rPr>
          <w:rFonts w:ascii="Century Gothic" w:eastAsia="Century Gothic" w:hAnsi="Century Gothic" w:cs="Century Gothic"/>
          <w:sz w:val="20"/>
          <w:szCs w:val="20"/>
          <w:vertAlign w:val="superscript"/>
        </w:rPr>
        <w:t>rd</w:t>
      </w:r>
      <w:r w:rsidR="00F657DB">
        <w:rPr>
          <w:rFonts w:ascii="Century Gothic" w:eastAsia="Century Gothic" w:hAnsi="Century Gothic" w:cs="Century Gothic"/>
          <w:sz w:val="20"/>
          <w:szCs w:val="20"/>
        </w:rPr>
        <w:t xml:space="preserve"> June</w:t>
      </w:r>
      <w:r w:rsidR="00BA70FC">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using BJS Federation Parent App (Weduc).  The school will not provide a lunch unless it has been ordered and children who do not have a packed lunch will not be able to attend the trip.</w:t>
      </w:r>
    </w:p>
    <w:p w:rsidR="006D30BC" w:rsidRDefault="006D30BC">
      <w:pPr>
        <w:ind w:left="709" w:right="488"/>
        <w:jc w:val="both"/>
        <w:rPr>
          <w:rFonts w:ascii="Century Gothic" w:eastAsia="Century Gothic" w:hAnsi="Century Gothic" w:cs="Century Gothic"/>
          <w:color w:val="000000"/>
          <w:sz w:val="20"/>
          <w:szCs w:val="20"/>
        </w:rPr>
      </w:pPr>
    </w:p>
    <w:p w:rsidR="006D30BC" w:rsidRDefault="00FC5A30">
      <w:pPr>
        <w:ind w:left="709" w:right="488"/>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Please use BJS Federation Parent App (Weduc)to give consent for your child to take part in the trip.</w:t>
      </w:r>
    </w:p>
    <w:p w:rsidR="006D30BC" w:rsidRDefault="006D30BC">
      <w:pPr>
        <w:ind w:left="709" w:right="488"/>
        <w:rPr>
          <w:rFonts w:ascii="Century Gothic" w:eastAsia="Century Gothic" w:hAnsi="Century Gothic" w:cs="Century Gothic"/>
          <w:color w:val="000000"/>
          <w:sz w:val="20"/>
          <w:szCs w:val="20"/>
        </w:rPr>
      </w:pPr>
    </w:p>
    <w:p w:rsidR="006D30BC" w:rsidRDefault="00FC5A30">
      <w:pPr>
        <w:ind w:left="709" w:right="48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Yours faithfully,</w:t>
      </w:r>
    </w:p>
    <w:p w:rsidR="006D30BC" w:rsidRDefault="006D30BC">
      <w:pPr>
        <w:ind w:left="709" w:right="488"/>
        <w:rPr>
          <w:rFonts w:ascii="Century Gothic" w:eastAsia="Century Gothic" w:hAnsi="Century Gothic" w:cs="Century Gothic"/>
          <w:color w:val="000000"/>
          <w:sz w:val="20"/>
          <w:szCs w:val="20"/>
        </w:rPr>
      </w:pPr>
    </w:p>
    <w:p w:rsidR="006D30BC" w:rsidRDefault="00FC5A30">
      <w:pPr>
        <w:ind w:left="709" w:right="48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Mr Hirsch</w:t>
      </w:r>
    </w:p>
    <w:p w:rsidR="006D30BC" w:rsidRDefault="00FC5A30">
      <w:pPr>
        <w:ind w:left="709" w:right="488"/>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Year 4 Class Teacher and PE lead.</w:t>
      </w:r>
    </w:p>
    <w:p w:rsidR="006D30BC" w:rsidRDefault="006D30BC">
      <w:pPr>
        <w:tabs>
          <w:tab w:val="left" w:pos="1043"/>
        </w:tabs>
        <w:ind w:left="567" w:right="630"/>
        <w:rPr>
          <w:rFonts w:ascii="Century Gothic" w:eastAsia="Century Gothic" w:hAnsi="Century Gothic" w:cs="Century Gothic"/>
          <w:sz w:val="20"/>
          <w:szCs w:val="20"/>
        </w:rPr>
      </w:pPr>
    </w:p>
    <w:sectPr w:rsidR="006D30BC">
      <w:headerReference w:type="default" r:id="rId7"/>
      <w:footerReference w:type="default" r:id="rId8"/>
      <w:pgSz w:w="11900" w:h="16820"/>
      <w:pgMar w:top="0" w:right="620" w:bottom="0" w:left="16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827" w:rsidRDefault="00FC5A30">
      <w:r>
        <w:separator/>
      </w:r>
    </w:p>
  </w:endnote>
  <w:endnote w:type="continuationSeparator" w:id="0">
    <w:p w:rsidR="00F54827" w:rsidRDefault="00FC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BC" w:rsidRDefault="00FC5A30">
    <w:pPr>
      <w:rPr>
        <w:rFonts w:ascii="Cambria" w:eastAsia="Cambria" w:hAnsi="Cambria" w:cs="Cambria"/>
        <w:sz w:val="20"/>
        <w:szCs w:val="20"/>
      </w:rPr>
    </w:pPr>
    <w:r>
      <w:rPr>
        <w:noProof/>
        <w:lang w:val="en-GB"/>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76200</wp:posOffset>
              </wp:positionV>
              <wp:extent cx="0" cy="19050"/>
              <wp:effectExtent l="0" t="0" r="0" b="0"/>
              <wp:wrapNone/>
              <wp:docPr id="35" name=""/>
              <wp:cNvGraphicFramePr/>
              <a:graphic xmlns:a="http://schemas.openxmlformats.org/drawingml/2006/main">
                <a:graphicData uri="http://schemas.microsoft.com/office/word/2010/wordprocessingShape">
                  <wps:wsp>
                    <wps:cNvCnPr/>
                    <wps:spPr>
                      <a:xfrm>
                        <a:off x="1678875" y="3780000"/>
                        <a:ext cx="7334250" cy="0"/>
                      </a:xfrm>
                      <a:prstGeom prst="straightConnector1">
                        <a:avLst/>
                      </a:prstGeom>
                      <a:noFill/>
                      <a:ln w="19050" cap="flat" cmpd="sng">
                        <a:solidFill>
                          <a:srgbClr val="4A7DBA"/>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3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rsidR="006D30BC" w:rsidRDefault="00FC5A30">
    <w:pPr>
      <w:jc w:val="center"/>
      <w:rPr>
        <w:rFonts w:ascii="Century Gothic" w:eastAsia="Century Gothic" w:hAnsi="Century Gothic" w:cs="Century Gothic"/>
        <w:sz w:val="20"/>
        <w:szCs w:val="20"/>
      </w:rPr>
    </w:pPr>
    <w:r>
      <w:rPr>
        <w:rFonts w:ascii="Century Gothic" w:eastAsia="Century Gothic" w:hAnsi="Century Gothic" w:cs="Century Gothic"/>
        <w:b/>
        <w:color w:val="F79646"/>
        <w:sz w:val="20"/>
        <w:szCs w:val="20"/>
      </w:rPr>
      <w:t>BJS FEDERATION OF SCHOOLS</w:t>
    </w:r>
    <w:r>
      <w:rPr>
        <w:rFonts w:ascii="Century Gothic" w:eastAsia="Century Gothic" w:hAnsi="Century Gothic" w:cs="Century Gothic"/>
        <w:sz w:val="20"/>
        <w:szCs w:val="20"/>
      </w:rPr>
      <w:br/>
      <w:t xml:space="preserve">Bonneville, Jessop &amp; </w:t>
    </w:r>
    <w:proofErr w:type="spellStart"/>
    <w:r>
      <w:rPr>
        <w:rFonts w:ascii="Century Gothic" w:eastAsia="Century Gothic" w:hAnsi="Century Gothic" w:cs="Century Gothic"/>
        <w:sz w:val="20"/>
        <w:szCs w:val="20"/>
      </w:rPr>
      <w:t>Stockwell</w:t>
    </w:r>
    <w:proofErr w:type="spellEnd"/>
    <w:r>
      <w:rPr>
        <w:rFonts w:ascii="Century Gothic" w:eastAsia="Century Gothic" w:hAnsi="Century Gothic" w:cs="Century Gothic"/>
        <w:sz w:val="20"/>
        <w:szCs w:val="20"/>
      </w:rPr>
      <w:t xml:space="preserve"> Primary Schools</w:t>
    </w:r>
    <w:r>
      <w:rPr>
        <w:rFonts w:ascii="Century Gothic" w:eastAsia="Century Gothic" w:hAnsi="Century Gothic" w:cs="Century Gothic"/>
        <w:sz w:val="20"/>
        <w:szCs w:val="20"/>
      </w:rPr>
      <w:br/>
    </w:r>
    <w:r>
      <w:rPr>
        <w:noProof/>
        <w:lang w:val="en-GB"/>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419100</wp:posOffset>
              </wp:positionV>
              <wp:extent cx="0" cy="19050"/>
              <wp:effectExtent l="0" t="0" r="0" b="0"/>
              <wp:wrapNone/>
              <wp:docPr id="34" name=""/>
              <wp:cNvGraphicFramePr/>
              <a:graphic xmlns:a="http://schemas.openxmlformats.org/drawingml/2006/main">
                <a:graphicData uri="http://schemas.microsoft.com/office/word/2010/wordprocessingShape">
                  <wps:wsp>
                    <wps:cNvCnPr/>
                    <wps:spPr>
                      <a:xfrm>
                        <a:off x="1678875" y="3780000"/>
                        <a:ext cx="7334250" cy="0"/>
                      </a:xfrm>
                      <a:prstGeom prst="straightConnector1">
                        <a:avLst/>
                      </a:prstGeom>
                      <a:noFill/>
                      <a:ln w="19050" cap="flat" cmpd="sng">
                        <a:solidFill>
                          <a:srgbClr val="4A7DBA"/>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419100</wp:posOffset>
              </wp:positionV>
              <wp:extent cx="0" cy="19050"/>
              <wp:effectExtent b="0" l="0" r="0" t="0"/>
              <wp:wrapNone/>
              <wp:docPr id="3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rsidR="006D30BC" w:rsidRDefault="00FC5A30">
    <w:pPr>
      <w:rPr>
        <w:rFonts w:ascii="Cambria" w:eastAsia="Cambria" w:hAnsi="Cambria" w:cs="Cambria"/>
        <w:sz w:val="20"/>
        <w:szCs w:val="20"/>
      </w:rPr>
    </w:pPr>
    <w:r>
      <w:rPr>
        <w:noProof/>
        <w:lang w:val="en-GB"/>
      </w:rPr>
      <mc:AlternateContent>
        <mc:Choice Requires="wps">
          <w:drawing>
            <wp:anchor distT="0" distB="0" distL="114300" distR="114300" simplePos="0" relativeHeight="251661312" behindDoc="0" locked="0" layoutInCell="1" hidden="0" allowOverlap="1">
              <wp:simplePos x="0" y="0"/>
              <wp:positionH relativeFrom="column">
                <wp:posOffset>1549400</wp:posOffset>
              </wp:positionH>
              <wp:positionV relativeFrom="paragraph">
                <wp:posOffset>88900</wp:posOffset>
              </wp:positionV>
              <wp:extent cx="0" cy="514985"/>
              <wp:effectExtent l="0" t="0" r="0" b="0"/>
              <wp:wrapNone/>
              <wp:docPr id="37" name=""/>
              <wp:cNvGraphicFramePr/>
              <a:graphic xmlns:a="http://schemas.openxmlformats.org/drawingml/2006/main">
                <a:graphicData uri="http://schemas.microsoft.com/office/word/2010/wordprocessingShape">
                  <wps:wsp>
                    <wps:cNvCnPr/>
                    <wps:spPr>
                      <a:xfrm>
                        <a:off x="5346000" y="3522508"/>
                        <a:ext cx="0" cy="514985"/>
                      </a:xfrm>
                      <a:prstGeom prst="straightConnector1">
                        <a:avLst/>
                      </a:prstGeom>
                      <a:noFill/>
                      <a:ln w="12700" cap="flat" cmpd="sng">
                        <a:solidFill>
                          <a:schemeClr val="accent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1549400</wp:posOffset>
              </wp:positionH>
              <wp:positionV relativeFrom="paragraph">
                <wp:posOffset>88900</wp:posOffset>
              </wp:positionV>
              <wp:extent cx="0" cy="514985"/>
              <wp:effectExtent b="0" l="0" r="0" t="0"/>
              <wp:wrapNone/>
              <wp:docPr id="3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514985"/>
                      </a:xfrm>
                      <a:prstGeom prst="rect"/>
                      <a:ln/>
                    </pic:spPr>
                  </pic:pic>
                </a:graphicData>
              </a:graphic>
            </wp:anchor>
          </w:drawing>
        </mc:Fallback>
      </mc:AlternateContent>
    </w:r>
    <w:r>
      <w:rPr>
        <w:noProof/>
        <w:lang w:val="en-GB"/>
      </w:rPr>
      <mc:AlternateContent>
        <mc:Choice Requires="wps">
          <w:drawing>
            <wp:anchor distT="0" distB="0" distL="114300" distR="114300" simplePos="0" relativeHeight="251662336" behindDoc="0" locked="0" layoutInCell="1" hidden="0" allowOverlap="1">
              <wp:simplePos x="0" y="0"/>
              <wp:positionH relativeFrom="column">
                <wp:posOffset>4635500</wp:posOffset>
              </wp:positionH>
              <wp:positionV relativeFrom="paragraph">
                <wp:posOffset>88900</wp:posOffset>
              </wp:positionV>
              <wp:extent cx="0" cy="567055"/>
              <wp:effectExtent l="0" t="0" r="0" b="0"/>
              <wp:wrapNone/>
              <wp:docPr id="36" name=""/>
              <wp:cNvGraphicFramePr/>
              <a:graphic xmlns:a="http://schemas.openxmlformats.org/drawingml/2006/main">
                <a:graphicData uri="http://schemas.microsoft.com/office/word/2010/wordprocessingShape">
                  <wps:wsp>
                    <wps:cNvCnPr/>
                    <wps:spPr>
                      <a:xfrm>
                        <a:off x="5346000" y="3496473"/>
                        <a:ext cx="0" cy="567055"/>
                      </a:xfrm>
                      <a:prstGeom prst="straightConnector1">
                        <a:avLst/>
                      </a:prstGeom>
                      <a:noFill/>
                      <a:ln w="12700" cap="flat" cmpd="sng">
                        <a:solidFill>
                          <a:schemeClr val="accent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4635500</wp:posOffset>
              </wp:positionH>
              <wp:positionV relativeFrom="paragraph">
                <wp:posOffset>88900</wp:posOffset>
              </wp:positionV>
              <wp:extent cx="0" cy="567055"/>
              <wp:effectExtent b="0" l="0" r="0" t="0"/>
              <wp:wrapNone/>
              <wp:docPr id="3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0" cy="567055"/>
                      </a:xfrm>
                      <a:prstGeom prst="rect"/>
                      <a:ln/>
                    </pic:spPr>
                  </pic:pic>
                </a:graphicData>
              </a:graphic>
            </wp:anchor>
          </w:drawing>
        </mc:Fallback>
      </mc:AlternateContent>
    </w:r>
  </w:p>
  <w:p w:rsidR="006D30BC" w:rsidRDefault="00FC5A30">
    <w:pPr>
      <w:tabs>
        <w:tab w:val="left" w:pos="1043"/>
        <w:tab w:val="left" w:pos="3128"/>
      </w:tabs>
      <w:ind w:left="142" w:right="-220"/>
      <w:rPr>
        <w:rFonts w:ascii="Century Gothic" w:eastAsia="Century Gothic" w:hAnsi="Century Gothic" w:cs="Century Gothic"/>
        <w:b/>
        <w:sz w:val="18"/>
        <w:szCs w:val="18"/>
      </w:rPr>
    </w:pPr>
    <w:proofErr w:type="spellStart"/>
    <w:r>
      <w:rPr>
        <w:rFonts w:ascii="Century Gothic" w:eastAsia="Century Gothic" w:hAnsi="Century Gothic" w:cs="Century Gothic"/>
        <w:sz w:val="18"/>
        <w:szCs w:val="18"/>
      </w:rPr>
      <w:t>Stockwell</w:t>
    </w:r>
    <w:proofErr w:type="spellEnd"/>
    <w:r>
      <w:rPr>
        <w:rFonts w:ascii="Century Gothic" w:eastAsia="Century Gothic" w:hAnsi="Century Gothic" w:cs="Century Gothic"/>
        <w:sz w:val="18"/>
        <w:szCs w:val="18"/>
      </w:rPr>
      <w:t xml:space="preserve"> Primary School        </w:t>
    </w:r>
    <w:r>
      <w:rPr>
        <w:rFonts w:ascii="Century Gothic" w:eastAsia="Century Gothic" w:hAnsi="Century Gothic" w:cs="Century Gothic"/>
        <w:color w:val="4F81BD"/>
        <w:sz w:val="18"/>
        <w:szCs w:val="18"/>
      </w:rPr>
      <w:t xml:space="preserve">Tel: </w:t>
    </w:r>
    <w:r>
      <w:rPr>
        <w:rFonts w:ascii="Century Gothic" w:eastAsia="Century Gothic" w:hAnsi="Century Gothic" w:cs="Century Gothic"/>
        <w:sz w:val="18"/>
        <w:szCs w:val="18"/>
      </w:rPr>
      <w:t>02072747687</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            </w:t>
    </w:r>
    <w:r>
      <w:rPr>
        <w:rFonts w:ascii="Century Gothic" w:eastAsia="Century Gothic" w:hAnsi="Century Gothic" w:cs="Century Gothic"/>
        <w:sz w:val="18"/>
        <w:szCs w:val="18"/>
      </w:rPr>
      <w:tab/>
      <w:t xml:space="preserve">        </w:t>
    </w:r>
    <w:r>
      <w:rPr>
        <w:rFonts w:ascii="Century Gothic" w:eastAsia="Century Gothic" w:hAnsi="Century Gothic" w:cs="Century Gothic"/>
        <w:b/>
        <w:sz w:val="18"/>
        <w:szCs w:val="18"/>
      </w:rPr>
      <w:t xml:space="preserve">Executive </w:t>
    </w:r>
    <w:proofErr w:type="spellStart"/>
    <w:r>
      <w:rPr>
        <w:rFonts w:ascii="Century Gothic" w:eastAsia="Century Gothic" w:hAnsi="Century Gothic" w:cs="Century Gothic"/>
        <w:b/>
        <w:sz w:val="18"/>
        <w:szCs w:val="18"/>
      </w:rPr>
      <w:t>Headteacher</w:t>
    </w:r>
    <w:proofErr w:type="spellEnd"/>
  </w:p>
  <w:p w:rsidR="006D30BC" w:rsidRDefault="00FC5A30">
    <w:pPr>
      <w:tabs>
        <w:tab w:val="left" w:pos="1043"/>
      </w:tabs>
      <w:ind w:left="142" w:right="-220"/>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Stockwell</w:t>
    </w:r>
    <w:proofErr w:type="spellEnd"/>
    <w:r>
      <w:rPr>
        <w:rFonts w:ascii="Century Gothic" w:eastAsia="Century Gothic" w:hAnsi="Century Gothic" w:cs="Century Gothic"/>
        <w:sz w:val="18"/>
        <w:szCs w:val="18"/>
      </w:rPr>
      <w:t xml:space="preserve"> Road</w:t>
    </w:r>
    <w:r>
      <w:rPr>
        <w:rFonts w:ascii="Century Gothic" w:eastAsia="Century Gothic" w:hAnsi="Century Gothic" w:cs="Century Gothic"/>
        <w:sz w:val="18"/>
        <w:szCs w:val="18"/>
      </w:rPr>
      <w:tab/>
      <w:t xml:space="preserve">           </w:t>
    </w:r>
    <w:r>
      <w:rPr>
        <w:rFonts w:ascii="Century Gothic" w:eastAsia="Century Gothic" w:hAnsi="Century Gothic" w:cs="Century Gothic"/>
        <w:color w:val="4F81BD"/>
        <w:sz w:val="18"/>
        <w:szCs w:val="18"/>
      </w:rPr>
      <w:t xml:space="preserve">Email: </w:t>
    </w:r>
    <w:hyperlink r:id="rId2">
      <w:r>
        <w:rPr>
          <w:rFonts w:ascii="Century Gothic" w:eastAsia="Century Gothic" w:hAnsi="Century Gothic" w:cs="Century Gothic"/>
          <w:color w:val="0000FF"/>
          <w:sz w:val="18"/>
          <w:szCs w:val="18"/>
          <w:u w:val="single"/>
        </w:rPr>
        <w:t>clericalofficer2@stockwell-pri.lambeth.sch.uk</w:t>
      </w:r>
    </w:hyperlink>
    <w:r>
      <w:rPr>
        <w:rFonts w:ascii="Century Gothic" w:eastAsia="Century Gothic" w:hAnsi="Century Gothic" w:cs="Century Gothic"/>
        <w:sz w:val="18"/>
        <w:szCs w:val="18"/>
      </w:rPr>
      <w:t xml:space="preserve">        Andrea Parker, BA (Hons), NPQH, NPQEL</w:t>
    </w:r>
    <w:r>
      <w:rPr>
        <w:rFonts w:ascii="Century Gothic" w:eastAsia="Century Gothic" w:hAnsi="Century Gothic" w:cs="Century Gothic"/>
        <w:sz w:val="18"/>
        <w:szCs w:val="18"/>
      </w:rPr>
      <w:br/>
      <w:t>London SW9 9TG</w:t>
    </w:r>
    <w:r>
      <w:rPr>
        <w:rFonts w:ascii="Century Gothic" w:eastAsia="Century Gothic" w:hAnsi="Century Gothic" w:cs="Century Gothic"/>
        <w:sz w:val="18"/>
        <w:szCs w:val="18"/>
      </w:rPr>
      <w:tab/>
      <w:t xml:space="preserve">           </w:t>
    </w:r>
    <w:r>
      <w:rPr>
        <w:rFonts w:ascii="Century Gothic" w:eastAsia="Century Gothic" w:hAnsi="Century Gothic" w:cs="Century Gothic"/>
        <w:color w:val="4F81BD"/>
        <w:sz w:val="18"/>
        <w:szCs w:val="18"/>
      </w:rPr>
      <w:t xml:space="preserve">Web: </w:t>
    </w:r>
    <w:r>
      <w:rPr>
        <w:rFonts w:ascii="Century Gothic" w:eastAsia="Century Gothic" w:hAnsi="Century Gothic" w:cs="Century Gothic"/>
        <w:sz w:val="18"/>
        <w:szCs w:val="18"/>
      </w:rPr>
      <w:t xml:space="preserve">Stockwell-pri.lambeth.sch.uk </w:t>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                      </w:t>
    </w:r>
    <w:r>
      <w:rPr>
        <w:rFonts w:ascii="Century Gothic" w:eastAsia="Century Gothic" w:hAnsi="Century Gothic" w:cs="Century Gothic"/>
        <w:b/>
        <w:sz w:val="18"/>
        <w:szCs w:val="18"/>
      </w:rPr>
      <w:t>Head of School</w:t>
    </w:r>
    <w:r>
      <w:rPr>
        <w:rFonts w:ascii="Century Gothic" w:eastAsia="Century Gothic" w:hAnsi="Century Gothic" w:cs="Century Gothic"/>
        <w:sz w:val="18"/>
        <w:szCs w:val="18"/>
      </w:rPr>
      <w:t xml:space="preserve">  </w:t>
    </w:r>
  </w:p>
  <w:p w:rsidR="006D30BC" w:rsidRDefault="00FC5A30">
    <w:pPr>
      <w:tabs>
        <w:tab w:val="left" w:pos="1043"/>
      </w:tabs>
      <w:ind w:left="142" w:right="-220"/>
      <w:rPr>
        <w:rFonts w:ascii="Century Gothic" w:eastAsia="Century Gothic" w:hAnsi="Century Gothic" w:cs="Century Gothic"/>
        <w:sz w:val="18"/>
        <w:szCs w:val="18"/>
      </w:rPr>
    </w:pP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        </w:t>
    </w:r>
    <w:proofErr w:type="spellStart"/>
    <w:r>
      <w:rPr>
        <w:rFonts w:ascii="Century Gothic" w:eastAsia="Century Gothic" w:hAnsi="Century Gothic" w:cs="Century Gothic"/>
        <w:sz w:val="18"/>
        <w:szCs w:val="18"/>
      </w:rPr>
      <w:t>Zenia</w:t>
    </w:r>
    <w:proofErr w:type="spellEnd"/>
    <w:r>
      <w:rPr>
        <w:rFonts w:ascii="Century Gothic" w:eastAsia="Century Gothic" w:hAnsi="Century Gothic" w:cs="Century Gothic"/>
        <w:sz w:val="18"/>
        <w:szCs w:val="18"/>
      </w:rPr>
      <w:t xml:space="preserve"> McIntosh, BA (Hons) QTS</w:t>
    </w:r>
    <w:r>
      <w:rPr>
        <w:rFonts w:ascii="Century Gothic" w:eastAsia="Century Gothic" w:hAnsi="Century Gothic" w:cs="Century Gothic"/>
        <w:sz w:val="20"/>
        <w:szCs w:val="20"/>
      </w:rPr>
      <w:tab/>
    </w:r>
    <w:r>
      <w:rPr>
        <w:rFonts w:ascii="Century Gothic" w:eastAsia="Century Gothic" w:hAnsi="Century Gothic" w:cs="Century Gothic"/>
        <w:sz w:val="20"/>
        <w:szCs w:val="20"/>
      </w:rPr>
      <w:tab/>
      <w:t xml:space="preserve">        </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    </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20"/>
        <w:szCs w:val="20"/>
      </w:rPr>
      <w:t xml:space="preserve"> </w:t>
    </w:r>
    <w:r>
      <w:rPr>
        <w:noProof/>
        <w:lang w:val="en-GB"/>
      </w:rPr>
      <mc:AlternateContent>
        <mc:Choice Requires="wps">
          <w:drawing>
            <wp:anchor distT="0" distB="0" distL="114300" distR="114300" simplePos="0" relativeHeight="251663360" behindDoc="0" locked="0" layoutInCell="1" hidden="0" allowOverlap="1">
              <wp:simplePos x="0" y="0"/>
              <wp:positionH relativeFrom="column">
                <wp:posOffset>4826000</wp:posOffset>
              </wp:positionH>
              <wp:positionV relativeFrom="paragraph">
                <wp:posOffset>177800</wp:posOffset>
              </wp:positionV>
              <wp:extent cx="0" cy="12700"/>
              <wp:effectExtent l="0" t="0" r="0" b="0"/>
              <wp:wrapNone/>
              <wp:docPr id="33" name=""/>
              <wp:cNvGraphicFramePr/>
              <a:graphic xmlns:a="http://schemas.openxmlformats.org/drawingml/2006/main">
                <a:graphicData uri="http://schemas.microsoft.com/office/word/2010/wordprocessingShape">
                  <wps:wsp>
                    <wps:cNvCnPr/>
                    <wps:spPr>
                      <a:xfrm>
                        <a:off x="4368538" y="3780000"/>
                        <a:ext cx="19549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4826000</wp:posOffset>
              </wp:positionH>
              <wp:positionV relativeFrom="paragraph">
                <wp:posOffset>177800</wp:posOffset>
              </wp:positionV>
              <wp:extent cx="0" cy="12700"/>
              <wp:effectExtent b="0" l="0" r="0" t="0"/>
              <wp:wrapNone/>
              <wp:docPr id="3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lang w:val="en-GB"/>
      </w:rPr>
      <w:drawing>
        <wp:anchor distT="0" distB="0" distL="114300" distR="114300" simplePos="0" relativeHeight="251664384" behindDoc="0" locked="0" layoutInCell="1" hidden="0" allowOverlap="1">
          <wp:simplePos x="0" y="0"/>
          <wp:positionH relativeFrom="column">
            <wp:posOffset>4847590</wp:posOffset>
          </wp:positionH>
          <wp:positionV relativeFrom="paragraph">
            <wp:posOffset>220345</wp:posOffset>
          </wp:positionV>
          <wp:extent cx="829945" cy="198120"/>
          <wp:effectExtent l="0" t="0" r="0" b="0"/>
          <wp:wrapSquare wrapText="bothSides" distT="0" distB="0" distL="114300" distR="11430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829945" cy="198120"/>
                  </a:xfrm>
                  <a:prstGeom prst="rect">
                    <a:avLst/>
                  </a:prstGeom>
                  <a:ln/>
                </pic:spPr>
              </pic:pic>
            </a:graphicData>
          </a:graphic>
        </wp:anchor>
      </w:drawing>
    </w:r>
  </w:p>
  <w:p w:rsidR="006D30BC" w:rsidRDefault="006D30BC">
    <w:pPr>
      <w:pBdr>
        <w:top w:val="nil"/>
        <w:left w:val="nil"/>
        <w:bottom w:val="nil"/>
        <w:right w:val="nil"/>
        <w:between w:val="nil"/>
      </w:pBdr>
      <w:tabs>
        <w:tab w:val="center" w:pos="4513"/>
        <w:tab w:val="right" w:pos="9026"/>
      </w:tabs>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827" w:rsidRDefault="00FC5A30">
      <w:r>
        <w:separator/>
      </w:r>
    </w:p>
  </w:footnote>
  <w:footnote w:type="continuationSeparator" w:id="0">
    <w:p w:rsidR="00F54827" w:rsidRDefault="00FC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BC" w:rsidRDefault="00FC5A30">
    <w:pPr>
      <w:pBdr>
        <w:top w:val="nil"/>
        <w:left w:val="nil"/>
        <w:bottom w:val="nil"/>
        <w:right w:val="nil"/>
        <w:between w:val="nil"/>
      </w:pBdr>
      <w:tabs>
        <w:tab w:val="center" w:pos="4513"/>
        <w:tab w:val="right" w:pos="9026"/>
      </w:tabs>
      <w:rPr>
        <w:color w:val="000000"/>
      </w:rPr>
    </w:pPr>
    <w:r>
      <w:rPr>
        <w:noProof/>
        <w:lang w:val="en-GB"/>
      </w:rPr>
      <w:drawing>
        <wp:anchor distT="0" distB="0" distL="114300" distR="114300" simplePos="0" relativeHeight="251658240" behindDoc="0" locked="0" layoutInCell="1" hidden="0" allowOverlap="1">
          <wp:simplePos x="0" y="0"/>
          <wp:positionH relativeFrom="column">
            <wp:posOffset>191770</wp:posOffset>
          </wp:positionH>
          <wp:positionV relativeFrom="paragraph">
            <wp:posOffset>-397507</wp:posOffset>
          </wp:positionV>
          <wp:extent cx="7061200" cy="1602740"/>
          <wp:effectExtent l="0" t="0" r="0" b="0"/>
          <wp:wrapSquare wrapText="bothSides" distT="0" distB="0" distL="114300" distR="114300"/>
          <wp:docPr id="38" name="image2.jp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logo&#10;&#10;Description automatically generated"/>
                  <pic:cNvPicPr preferRelativeResize="0"/>
                </pic:nvPicPr>
                <pic:blipFill>
                  <a:blip r:embed="rId1"/>
                  <a:srcRect/>
                  <a:stretch>
                    <a:fillRect/>
                  </a:stretch>
                </pic:blipFill>
                <pic:spPr>
                  <a:xfrm>
                    <a:off x="0" y="0"/>
                    <a:ext cx="7061200" cy="16027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BC"/>
    <w:rsid w:val="006D30BC"/>
    <w:rsid w:val="007676BF"/>
    <w:rsid w:val="00A06FA0"/>
    <w:rsid w:val="00BA70FC"/>
    <w:rsid w:val="00ED0055"/>
    <w:rsid w:val="00F54827"/>
    <w:rsid w:val="00F657DB"/>
    <w:rsid w:val="00FC5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228B8-534E-4B08-9018-866DB9D5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6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B7118"/>
    <w:rPr>
      <w:rFonts w:ascii="Tahoma" w:hAnsi="Tahoma" w:cs="Tahoma"/>
      <w:sz w:val="16"/>
      <w:szCs w:val="16"/>
    </w:rPr>
  </w:style>
  <w:style w:type="character" w:customStyle="1" w:styleId="BalloonTextChar">
    <w:name w:val="Balloon Text Char"/>
    <w:basedOn w:val="DefaultParagraphFont"/>
    <w:link w:val="BalloonText"/>
    <w:uiPriority w:val="99"/>
    <w:semiHidden/>
    <w:rsid w:val="00EB7118"/>
    <w:rPr>
      <w:rFonts w:ascii="Tahoma" w:hAnsi="Tahoma" w:cs="Tahoma"/>
      <w:sz w:val="16"/>
      <w:szCs w:val="16"/>
    </w:rPr>
  </w:style>
  <w:style w:type="character" w:styleId="Hyperlink">
    <w:name w:val="Hyperlink"/>
    <w:basedOn w:val="DefaultParagraphFont"/>
    <w:uiPriority w:val="99"/>
    <w:unhideWhenUsed/>
    <w:rsid w:val="007A5BA2"/>
    <w:rPr>
      <w:color w:val="0000FF" w:themeColor="hyperlink"/>
      <w:u w:val="single"/>
    </w:rPr>
  </w:style>
  <w:style w:type="character" w:customStyle="1" w:styleId="UnresolvedMention">
    <w:name w:val="Unresolved Mention"/>
    <w:basedOn w:val="DefaultParagraphFont"/>
    <w:uiPriority w:val="99"/>
    <w:semiHidden/>
    <w:unhideWhenUsed/>
    <w:rsid w:val="007A5BA2"/>
    <w:rPr>
      <w:color w:val="605E5C"/>
      <w:shd w:val="clear" w:color="auto" w:fill="E1DFDD"/>
    </w:rPr>
  </w:style>
  <w:style w:type="paragraph" w:styleId="Header">
    <w:name w:val="header"/>
    <w:basedOn w:val="Normal"/>
    <w:link w:val="HeaderChar"/>
    <w:uiPriority w:val="99"/>
    <w:unhideWhenUsed/>
    <w:rsid w:val="00772377"/>
    <w:pPr>
      <w:tabs>
        <w:tab w:val="center" w:pos="4513"/>
        <w:tab w:val="right" w:pos="9026"/>
      </w:tabs>
    </w:pPr>
  </w:style>
  <w:style w:type="character" w:customStyle="1" w:styleId="HeaderChar">
    <w:name w:val="Header Char"/>
    <w:basedOn w:val="DefaultParagraphFont"/>
    <w:link w:val="Header"/>
    <w:uiPriority w:val="99"/>
    <w:rsid w:val="00772377"/>
  </w:style>
  <w:style w:type="paragraph" w:styleId="Footer">
    <w:name w:val="footer"/>
    <w:basedOn w:val="Normal"/>
    <w:link w:val="FooterChar"/>
    <w:uiPriority w:val="99"/>
    <w:unhideWhenUsed/>
    <w:rsid w:val="00772377"/>
    <w:pPr>
      <w:tabs>
        <w:tab w:val="center" w:pos="4513"/>
        <w:tab w:val="right" w:pos="9026"/>
      </w:tabs>
    </w:pPr>
  </w:style>
  <w:style w:type="character" w:customStyle="1" w:styleId="FooterChar">
    <w:name w:val="Footer Char"/>
    <w:basedOn w:val="DefaultParagraphFont"/>
    <w:link w:val="Footer"/>
    <w:uiPriority w:val="99"/>
    <w:rsid w:val="00772377"/>
  </w:style>
  <w:style w:type="character" w:styleId="FollowedHyperlink">
    <w:name w:val="FollowedHyperlink"/>
    <w:basedOn w:val="DefaultParagraphFont"/>
    <w:uiPriority w:val="99"/>
    <w:semiHidden/>
    <w:unhideWhenUsed/>
    <w:rsid w:val="00F96A29"/>
    <w:rPr>
      <w:color w:val="800080" w:themeColor="followedHyperlink"/>
      <w:u w:val="single"/>
    </w:rPr>
  </w:style>
  <w:style w:type="paragraph" w:customStyle="1" w:styleId="DateHeader">
    <w:name w:val="Date Header"/>
    <w:basedOn w:val="Normal"/>
    <w:link w:val="DateHeaderChar"/>
    <w:qFormat/>
    <w:rsid w:val="00001C9D"/>
    <w:pPr>
      <w:widowControl/>
      <w:shd w:val="clear" w:color="auto" w:fill="FFFFFF"/>
    </w:pPr>
    <w:rPr>
      <w:rFonts w:ascii="Arial" w:eastAsia="Times New Roman" w:hAnsi="Arial" w:cs="Arial"/>
      <w:color w:val="000000" w:themeColor="text1"/>
      <w:sz w:val="20"/>
      <w:szCs w:val="20"/>
      <w:lang w:val="en-GB"/>
    </w:rPr>
  </w:style>
  <w:style w:type="character" w:customStyle="1" w:styleId="DateHeaderChar">
    <w:name w:val="Date Header Char"/>
    <w:basedOn w:val="DefaultParagraphFont"/>
    <w:link w:val="DateHeader"/>
    <w:rsid w:val="00001C9D"/>
    <w:rPr>
      <w:rFonts w:ascii="Arial" w:eastAsia="Times New Roman" w:hAnsi="Arial" w:cs="Arial"/>
      <w:color w:val="000000" w:themeColor="text1"/>
      <w:sz w:val="20"/>
      <w:szCs w:val="20"/>
      <w:shd w:val="clear" w:color="auto" w:fill="FFFFFF"/>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lericalofficer2@stockwell-pri.lambeth.sch.uk"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Z3bvgm77goSfaYcXp7JSUjwzA==">CgMxLjAyDmgueWRtamdncWdtbmJoOAByITFFVVZtcmtzejNldlFyOEY4UGRsYk51dG9OaXYwbEw0ag==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Stockwelll Primary School</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Jade Bryan</cp:lastModifiedBy>
  <cp:revision>2</cp:revision>
  <dcterms:created xsi:type="dcterms:W3CDTF">2025-05-22T08:57:00Z</dcterms:created>
  <dcterms:modified xsi:type="dcterms:W3CDTF">2025-05-22T08:57:00Z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LastSaved">
    <vt:filetime>2021-06-10T00:00:00Z</vt:filetime>
  </property>
</Properties>
</file>